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7B1F0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32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28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7B1F0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JULHO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7B1F09">
        <w:rPr>
          <w:rFonts w:eastAsia="Lucida Sans Unicode" w:cs="Arial"/>
          <w:kern w:val="2"/>
          <w:sz w:val="24"/>
          <w:szCs w:val="24"/>
          <w:lang w:eastAsia="pt-BR"/>
        </w:rPr>
        <w:t>294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</w:t>
      </w:r>
      <w:r w:rsidR="007B1F09">
        <w:rPr>
          <w:rFonts w:eastAsia="Lucida Sans Unicode" w:cs="Arial"/>
          <w:iCs/>
          <w:kern w:val="1"/>
          <w:sz w:val="24"/>
          <w:szCs w:val="24"/>
        </w:rPr>
        <w:t xml:space="preserve"> julho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9A7828" w:rsidRDefault="00977490" w:rsidP="009A7828">
      <w:pPr>
        <w:pStyle w:val="PargrafodaLista"/>
        <w:spacing w:after="0" w:line="276" w:lineRule="auto"/>
        <w:ind w:left="0"/>
        <w:jc w:val="both"/>
        <w:rPr>
          <w:sz w:val="24"/>
          <w:szCs w:val="24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7B1F09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prestação de contas do Convenio 027/2018, firmado entre a Secretaria Estadual de Saúde e a prefeitura Municipal de São Bernardo do Campo, para a Cirurgia Cardíaca Infantil – Hospital de Clinicas. </w:t>
      </w:r>
      <w:r w:rsidR="009A7828">
        <w:rPr>
          <w:sz w:val="24"/>
          <w:szCs w:val="24"/>
        </w:rPr>
        <w:t xml:space="preserve"> 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8D2B3A">
        <w:rPr>
          <w:rFonts w:eastAsia="Lucida Sans Unicode" w:cs="Arial"/>
          <w:iCs/>
          <w:kern w:val="1"/>
          <w:sz w:val="24"/>
          <w:szCs w:val="24"/>
        </w:rPr>
        <w:t>23</w:t>
      </w:r>
      <w:bookmarkStart w:id="0" w:name="_GoBack"/>
      <w:bookmarkEnd w:id="0"/>
      <w:r w:rsidR="007B1F09">
        <w:rPr>
          <w:rFonts w:eastAsia="Lucida Sans Unicode" w:cs="Arial"/>
          <w:iCs/>
          <w:kern w:val="1"/>
          <w:sz w:val="24"/>
          <w:szCs w:val="24"/>
        </w:rPr>
        <w:t xml:space="preserve"> de novembro de 2020</w:t>
      </w:r>
      <w:r w:rsidRPr="00CF1C87">
        <w:rPr>
          <w:rFonts w:eastAsia="Lucida Sans Unicode" w:cs="Arial"/>
          <w:iCs/>
          <w:kern w:val="1"/>
          <w:sz w:val="24"/>
          <w:szCs w:val="24"/>
        </w:rPr>
        <w:t>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Stefanos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8D2B3A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0408E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B1F09"/>
    <w:rsid w:val="007E5C6E"/>
    <w:rsid w:val="00801BCE"/>
    <w:rsid w:val="00817F04"/>
    <w:rsid w:val="00835AB8"/>
    <w:rsid w:val="008D2B3A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Maria Cristina Lopes</cp:lastModifiedBy>
  <cp:revision>4</cp:revision>
  <dcterms:created xsi:type="dcterms:W3CDTF">2020-11-23T15:27:00Z</dcterms:created>
  <dcterms:modified xsi:type="dcterms:W3CDTF">2020-11-25T13:28:00Z</dcterms:modified>
</cp:coreProperties>
</file>